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6B88B" w14:textId="77777777" w:rsidR="00544961" w:rsidRDefault="00544961" w:rsidP="00544961">
      <w:r>
        <w:t>Advancing control Excellence in Doctoral Nursing training</w:t>
      </w:r>
    </w:p>
    <w:p w14:paraId="03D28D28" w14:textId="77777777" w:rsidR="00544961" w:rsidRDefault="00544961" w:rsidP="00544961">
      <w:r>
        <w:t xml:space="preserve">Doctoral nursing schooling performs </w:t>
      </w:r>
      <w:proofErr w:type="spellStart"/>
      <w:proofErr w:type="gramStart"/>
      <w:r>
        <w:t>a</w:t>
      </w:r>
      <w:proofErr w:type="spellEnd"/>
      <w:proofErr w:type="gramEnd"/>
      <w:r>
        <w:t xml:space="preserve"> indispensable role in getting ready nurse leaders to manipulate complex healthcare systems, have an impact on insurance alternatives, and lead proof-based totally absolutely change. At this advanced level, novices are anticipated to combine principle, research, and sensible leadership abilities to cope with real-worldwide healthcare annoying conditions. the focal point is not solely on scientific expertise but additionally on strategic idea, moral management, and system-large improvement.</w:t>
      </w:r>
    </w:p>
    <w:p w14:paraId="3F7DF725" w14:textId="77777777" w:rsidR="00544961" w:rsidRDefault="00544961" w:rsidP="00544961">
      <w:r>
        <w:t xml:space="preserve">at some point of doctoral coursework, exams are carefully designed to strengthen management capabilities and decorate expert increase. those checks inspire nurses to reflect on their control identity, look at organizational practices, and suggest sustainable solutions that decorate affected person results and healthcare transport. every diploma of studying builds upon the preceding one, supporting college </w:t>
      </w:r>
      <w:proofErr w:type="spellStart"/>
      <w:r>
        <w:t>college</w:t>
      </w:r>
      <w:proofErr w:type="spellEnd"/>
      <w:r>
        <w:t xml:space="preserve"> students transition into confident and capable nurse leaders.</w:t>
      </w:r>
    </w:p>
    <w:p w14:paraId="5E7F2872" w14:textId="77777777" w:rsidR="00544961" w:rsidRDefault="00544961" w:rsidP="00544961">
      <w:r>
        <w:t>Strengthening leadership Foundations thru Self-mirrored image</w:t>
      </w:r>
    </w:p>
    <w:p w14:paraId="4F3F8DBB" w14:textId="77777777" w:rsidR="00544961" w:rsidRDefault="00544961" w:rsidP="00544961">
      <w:r>
        <w:t>one in every of the biggest components of doctoral-diploma getting to know is self-consciousness. Nurse leaders must apprehend their management fashion, values, and choice-making methods to correctly manual companies and corporations. Early management-</w:t>
      </w:r>
      <w:proofErr w:type="spellStart"/>
      <w:r>
        <w:t>centered</w:t>
      </w:r>
      <w:proofErr w:type="spellEnd"/>
      <w:r>
        <w:t xml:space="preserve"> exams emphasize reflection as a foundation for expert growth.</w:t>
      </w:r>
    </w:p>
    <w:p w14:paraId="542D237D" w14:textId="4A3C9765" w:rsidR="00544961" w:rsidRDefault="0082442C" w:rsidP="00544961">
      <w:hyperlink r:id="rId4" w:tgtFrame="_blank" w:history="1">
        <w:r>
          <w:rPr>
            <w:rStyle w:val="Hyperlink"/>
            <w:rFonts w:ascii="Georgia" w:hAnsi="Georgia"/>
            <w:sz w:val="20"/>
            <w:szCs w:val="20"/>
          </w:rPr>
          <w:t>NURS FPX 9030 Assessment 3</w:t>
        </w:r>
      </w:hyperlink>
      <w:r w:rsidR="00544961">
        <w:t xml:space="preserve"> enables this improvement via encouraging rookies to </w:t>
      </w:r>
      <w:proofErr w:type="spellStart"/>
      <w:r w:rsidR="00544961">
        <w:t>analyze</w:t>
      </w:r>
      <w:proofErr w:type="spellEnd"/>
      <w:r w:rsidR="00544961">
        <w:t xml:space="preserve"> their management strengths and areas for development. thru reflective assessment, nurses gain insight into how their leadership </w:t>
      </w:r>
      <w:proofErr w:type="spellStart"/>
      <w:r w:rsidR="00544961">
        <w:t>behaviors</w:t>
      </w:r>
      <w:proofErr w:type="spellEnd"/>
      <w:r w:rsidR="00544961">
        <w:t xml:space="preserve"> affect team overall performance, verbal exchange, and affected individual care amazing. This method enables beginners align their private values with expert responsibilities, fostering moral and proper control.</w:t>
      </w:r>
    </w:p>
    <w:p w14:paraId="62B7431B" w14:textId="77777777" w:rsidR="00544961" w:rsidRDefault="00544961" w:rsidP="00544961">
      <w:r>
        <w:t>by means of examining management theories and using them to real workout settings, nurses begin to understand how one-of-a-kind leadership styles can impact organizational life-style. This assessment additionally reinforces the significance of emotional intelligence, adaptability, and accountability in management roles. As a quit end result, inexperienced humans increase a clearer vision of approaches they may lead correctly interior complicated healthcare environments.</w:t>
      </w:r>
    </w:p>
    <w:p w14:paraId="2B9654B3" w14:textId="77777777" w:rsidR="00544961" w:rsidRDefault="00544961" w:rsidP="00544961">
      <w:r>
        <w:t>applying control strategies to Organizational challenges</w:t>
      </w:r>
    </w:p>
    <w:p w14:paraId="413C3477" w14:textId="77777777" w:rsidR="00544961" w:rsidRDefault="00544961" w:rsidP="00544961">
      <w:r>
        <w:t xml:space="preserve">As doctoral </w:t>
      </w:r>
      <w:proofErr w:type="gramStart"/>
      <w:r>
        <w:t>rookies</w:t>
      </w:r>
      <w:proofErr w:type="gramEnd"/>
      <w:r>
        <w:t xml:space="preserve"> development, the point of interest shifts from self-mirrored image to realistic software. Healthcare agencies face ongoing demanding situations such as group of workers shortages, fine improvement needs, and evolving affected character needs. effective nurse leaders need to be organized to address the ones disturbing situations via evidence-primarily based completely techniques and collaborative control.</w:t>
      </w:r>
    </w:p>
    <w:p w14:paraId="3DB5801D" w14:textId="24EB4D40" w:rsidR="00544961" w:rsidRDefault="0082442C" w:rsidP="00544961">
      <w:hyperlink r:id="rId5" w:tgtFrame="_blank" w:history="1">
        <w:r>
          <w:rPr>
            <w:rStyle w:val="Hyperlink"/>
            <w:rFonts w:ascii="Georgia" w:hAnsi="Georgia"/>
            <w:sz w:val="20"/>
            <w:szCs w:val="20"/>
          </w:rPr>
          <w:t>NURS FPX 9030 Assessment 4</w:t>
        </w:r>
      </w:hyperlink>
      <w:r w:rsidR="00544961">
        <w:t xml:space="preserve"> emphasizes the software of control standards to real organizational problems. in this degree, beginners </w:t>
      </w:r>
      <w:proofErr w:type="spellStart"/>
      <w:r w:rsidR="00544961">
        <w:t>analyze</w:t>
      </w:r>
      <w:proofErr w:type="spellEnd"/>
      <w:r w:rsidR="00544961">
        <w:t xml:space="preserve"> particular healthcare traumatic conditions and expand strategic solutions that sell overall performance, safety, and remarkable care. This assessment encourages quintessential thinking and trouble-fixing at the same time as reinforcing the function of control in driving organizational alternate.</w:t>
      </w:r>
    </w:p>
    <w:p w14:paraId="7700ABED" w14:textId="77777777" w:rsidR="00544961" w:rsidRDefault="00544961" w:rsidP="00544961">
      <w:r>
        <w:t xml:space="preserve">via integrating </w:t>
      </w:r>
      <w:proofErr w:type="spellStart"/>
      <w:r>
        <w:t>studies</w:t>
      </w:r>
      <w:proofErr w:type="spellEnd"/>
      <w:r>
        <w:t xml:space="preserve"> findings and control frameworks, nurses discover ways to plan actionable plans that align with organizational goals. Collaboration, verbal exchange, and stakeholder engagement are key additives of this system. novices benefit experience in comparing effects and </w:t>
      </w:r>
      <w:r>
        <w:lastRenderedPageBreak/>
        <w:t>considering prolonged-time period sustainability, which can be integral competencies for control achievement in complex healthcare structures.</w:t>
      </w:r>
    </w:p>
    <w:p w14:paraId="6FD0A9AB" w14:textId="77777777" w:rsidR="00544961" w:rsidRDefault="00544961" w:rsidP="00544961">
      <w:r>
        <w:t>Demonstrating leadership effect and expert increase</w:t>
      </w:r>
    </w:p>
    <w:p w14:paraId="3309E7A7" w14:textId="77777777" w:rsidR="00544961" w:rsidRDefault="00544961" w:rsidP="00544961">
      <w:r>
        <w:t xml:space="preserve">The very last segment of management-focused doctoral getting to know </w:t>
      </w:r>
      <w:proofErr w:type="spellStart"/>
      <w:r>
        <w:t>centers</w:t>
      </w:r>
      <w:proofErr w:type="spellEnd"/>
      <w:r>
        <w:t xml:space="preserve"> on synthesis and demonstration of competence. At this diploma, nurses are expected to publish how their management improvement translates into sizeable effect inside healthcare settings. This includes the functionality to steer trade projects, have an effect on coverage, and assist continuous improvement.</w:t>
      </w:r>
    </w:p>
    <w:p w14:paraId="1E08C61D" w14:textId="72D72127" w:rsidR="00544961" w:rsidRDefault="0082442C" w:rsidP="00544961">
      <w:hyperlink r:id="rId6" w:tgtFrame="_blank" w:history="1">
        <w:r>
          <w:rPr>
            <w:rStyle w:val="Hyperlink"/>
            <w:rFonts w:ascii="Georgia" w:hAnsi="Georgia"/>
            <w:sz w:val="20"/>
            <w:szCs w:val="20"/>
          </w:rPr>
          <w:t>NURS FPX 9030 Assessment 5</w:t>
        </w:r>
      </w:hyperlink>
      <w:bookmarkStart w:id="0" w:name="_GoBack"/>
      <w:bookmarkEnd w:id="0"/>
      <w:r w:rsidR="00544961">
        <w:t xml:space="preserve"> gives an opportunity for learners to illustrate their frequent control increase and readiness for advanced roles. This evaluation integrates knowledge received at some point of the path and highlights the nurse’s capacity to apply management ideas in a complete and strategic machine. It displays the transition from learner to chief, emphasizing duty and professional </w:t>
      </w:r>
      <w:proofErr w:type="spellStart"/>
      <w:r w:rsidR="00544961">
        <w:t>self guarantee</w:t>
      </w:r>
      <w:proofErr w:type="spellEnd"/>
      <w:r w:rsidR="00544961">
        <w:t>.</w:t>
      </w:r>
    </w:p>
    <w:p w14:paraId="51A51536" w14:textId="77777777" w:rsidR="00544961" w:rsidRDefault="00544961" w:rsidP="00544961">
      <w:r>
        <w:t>through this very last evaluation, nurses show off their functionality to assess effects, mirror on leadership effectiveness, and advise destiny improvements. It reinforces the significance of lifelong mastering and versatility in management roles. by using completing this stage, inexperienced persons are better organized to take on influential positions inner healthcare businesses and contribute to tool-massive development.</w:t>
      </w:r>
    </w:p>
    <w:p w14:paraId="452B87D1" w14:textId="77777777" w:rsidR="00544961" w:rsidRDefault="00544961" w:rsidP="00544961">
      <w:r>
        <w:t>The position of Doctoral control in Healthcare Transformation</w:t>
      </w:r>
    </w:p>
    <w:p w14:paraId="3206368B" w14:textId="77777777" w:rsidR="00544961" w:rsidRDefault="00544961" w:rsidP="00544961">
      <w:r>
        <w:t>robust nursing control is vital for reworking healthcare shipping and improving patient outcomes. Doctoral-prepared nurses are uniquely located to steer workout, education, and coverage through evidence-based totally management. The structured improvement of management assessments guarantees that beginners broaden each theoretical statistics and sensible capabilities.</w:t>
      </w:r>
    </w:p>
    <w:p w14:paraId="060AB1F9" w14:textId="33672F44" w:rsidR="00B12567" w:rsidRPr="00385C09" w:rsidRDefault="00544961" w:rsidP="00544961">
      <w:r>
        <w:t xml:space="preserve">with the aid of using specializing in mirrored photo, utility, and synthesis, doctoral nursing training supports the development of leaders who can navigate complicated systems with </w:t>
      </w:r>
      <w:proofErr w:type="spellStart"/>
      <w:r>
        <w:t>self faith</w:t>
      </w:r>
      <w:proofErr w:type="spellEnd"/>
      <w:r>
        <w:t>. those leaders are prepared to foster collaboration, promote innovation, and suggest for affected individual-focused care. Their effect extends beyond man or woman agencies to the wider healthcare device.</w:t>
      </w:r>
    </w:p>
    <w:sectPr w:rsidR="00B12567" w:rsidRPr="00385C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5C"/>
    <w:rsid w:val="000012A9"/>
    <w:rsid w:val="000041E4"/>
    <w:rsid w:val="000108D2"/>
    <w:rsid w:val="00017853"/>
    <w:rsid w:val="00033592"/>
    <w:rsid w:val="00042532"/>
    <w:rsid w:val="00044BB0"/>
    <w:rsid w:val="0006628A"/>
    <w:rsid w:val="000704F2"/>
    <w:rsid w:val="00073AF7"/>
    <w:rsid w:val="00097AA1"/>
    <w:rsid w:val="000A04D5"/>
    <w:rsid w:val="000A17B3"/>
    <w:rsid w:val="000C40AD"/>
    <w:rsid w:val="000D6180"/>
    <w:rsid w:val="0010049E"/>
    <w:rsid w:val="001364D5"/>
    <w:rsid w:val="001376BB"/>
    <w:rsid w:val="00147AB9"/>
    <w:rsid w:val="00163184"/>
    <w:rsid w:val="00166329"/>
    <w:rsid w:val="00170DF5"/>
    <w:rsid w:val="00172232"/>
    <w:rsid w:val="00173CDE"/>
    <w:rsid w:val="001B31B6"/>
    <w:rsid w:val="001B5129"/>
    <w:rsid w:val="001C3859"/>
    <w:rsid w:val="001C74AD"/>
    <w:rsid w:val="001D35C4"/>
    <w:rsid w:val="001F1337"/>
    <w:rsid w:val="00201207"/>
    <w:rsid w:val="0021769C"/>
    <w:rsid w:val="0024678B"/>
    <w:rsid w:val="0025424E"/>
    <w:rsid w:val="00262A40"/>
    <w:rsid w:val="00272636"/>
    <w:rsid w:val="00275354"/>
    <w:rsid w:val="002771A2"/>
    <w:rsid w:val="0028224C"/>
    <w:rsid w:val="0029076A"/>
    <w:rsid w:val="002960D3"/>
    <w:rsid w:val="002C6454"/>
    <w:rsid w:val="002D5B45"/>
    <w:rsid w:val="002E4EBC"/>
    <w:rsid w:val="00305D5E"/>
    <w:rsid w:val="00313F27"/>
    <w:rsid w:val="00314BF5"/>
    <w:rsid w:val="0031687B"/>
    <w:rsid w:val="00325BED"/>
    <w:rsid w:val="00325EA3"/>
    <w:rsid w:val="00342430"/>
    <w:rsid w:val="00345408"/>
    <w:rsid w:val="003509E5"/>
    <w:rsid w:val="00365A4A"/>
    <w:rsid w:val="0037141B"/>
    <w:rsid w:val="00380993"/>
    <w:rsid w:val="00385C09"/>
    <w:rsid w:val="003A3528"/>
    <w:rsid w:val="003A4CF2"/>
    <w:rsid w:val="003B68BE"/>
    <w:rsid w:val="003B744D"/>
    <w:rsid w:val="003C36EF"/>
    <w:rsid w:val="003D1299"/>
    <w:rsid w:val="003D6137"/>
    <w:rsid w:val="003E71DB"/>
    <w:rsid w:val="003F439F"/>
    <w:rsid w:val="004525CC"/>
    <w:rsid w:val="00457DEC"/>
    <w:rsid w:val="0046001C"/>
    <w:rsid w:val="00467901"/>
    <w:rsid w:val="00472879"/>
    <w:rsid w:val="00481948"/>
    <w:rsid w:val="0048350B"/>
    <w:rsid w:val="004A3C67"/>
    <w:rsid w:val="004C4515"/>
    <w:rsid w:val="004C7C7B"/>
    <w:rsid w:val="004E7AB0"/>
    <w:rsid w:val="004F29AB"/>
    <w:rsid w:val="00522DF4"/>
    <w:rsid w:val="00540591"/>
    <w:rsid w:val="00544961"/>
    <w:rsid w:val="00563564"/>
    <w:rsid w:val="00563AC6"/>
    <w:rsid w:val="005653A5"/>
    <w:rsid w:val="00566540"/>
    <w:rsid w:val="00567E99"/>
    <w:rsid w:val="005970CA"/>
    <w:rsid w:val="005A23D0"/>
    <w:rsid w:val="005A5E97"/>
    <w:rsid w:val="005C5E99"/>
    <w:rsid w:val="005D0C82"/>
    <w:rsid w:val="005D0E94"/>
    <w:rsid w:val="005D6727"/>
    <w:rsid w:val="005F57F2"/>
    <w:rsid w:val="005F5BB3"/>
    <w:rsid w:val="0060348C"/>
    <w:rsid w:val="00606F34"/>
    <w:rsid w:val="00624361"/>
    <w:rsid w:val="006354AF"/>
    <w:rsid w:val="0063658F"/>
    <w:rsid w:val="00637377"/>
    <w:rsid w:val="00642858"/>
    <w:rsid w:val="006445A5"/>
    <w:rsid w:val="00652FDD"/>
    <w:rsid w:val="0066065E"/>
    <w:rsid w:val="0068438F"/>
    <w:rsid w:val="00691CA3"/>
    <w:rsid w:val="006A3616"/>
    <w:rsid w:val="006B3861"/>
    <w:rsid w:val="006C0BB1"/>
    <w:rsid w:val="006C3799"/>
    <w:rsid w:val="006C6CD9"/>
    <w:rsid w:val="006D0E4B"/>
    <w:rsid w:val="006D76D5"/>
    <w:rsid w:val="006F45A4"/>
    <w:rsid w:val="0071603E"/>
    <w:rsid w:val="00761221"/>
    <w:rsid w:val="00770086"/>
    <w:rsid w:val="00773E53"/>
    <w:rsid w:val="007754EB"/>
    <w:rsid w:val="007761CC"/>
    <w:rsid w:val="007B3929"/>
    <w:rsid w:val="007B65AD"/>
    <w:rsid w:val="007C1521"/>
    <w:rsid w:val="007C58A2"/>
    <w:rsid w:val="007D62D3"/>
    <w:rsid w:val="007E4D01"/>
    <w:rsid w:val="007E7519"/>
    <w:rsid w:val="007F5729"/>
    <w:rsid w:val="0081472B"/>
    <w:rsid w:val="0082442C"/>
    <w:rsid w:val="008308B7"/>
    <w:rsid w:val="0083124C"/>
    <w:rsid w:val="0083799C"/>
    <w:rsid w:val="00840597"/>
    <w:rsid w:val="00887361"/>
    <w:rsid w:val="0089076D"/>
    <w:rsid w:val="008B3E86"/>
    <w:rsid w:val="008B4697"/>
    <w:rsid w:val="008B76E5"/>
    <w:rsid w:val="008B7714"/>
    <w:rsid w:val="008C6B41"/>
    <w:rsid w:val="008C7FF1"/>
    <w:rsid w:val="008D73D8"/>
    <w:rsid w:val="008F4155"/>
    <w:rsid w:val="00902641"/>
    <w:rsid w:val="00902C53"/>
    <w:rsid w:val="00904FE0"/>
    <w:rsid w:val="009353DE"/>
    <w:rsid w:val="00936B9C"/>
    <w:rsid w:val="00942795"/>
    <w:rsid w:val="009509FE"/>
    <w:rsid w:val="00966CBF"/>
    <w:rsid w:val="009814EF"/>
    <w:rsid w:val="0098312B"/>
    <w:rsid w:val="00983188"/>
    <w:rsid w:val="0098533A"/>
    <w:rsid w:val="00990EA2"/>
    <w:rsid w:val="009916C1"/>
    <w:rsid w:val="00993492"/>
    <w:rsid w:val="009B5BAB"/>
    <w:rsid w:val="009D15E2"/>
    <w:rsid w:val="009E4D2A"/>
    <w:rsid w:val="00A344C3"/>
    <w:rsid w:val="00A355D5"/>
    <w:rsid w:val="00A376FA"/>
    <w:rsid w:val="00A523E3"/>
    <w:rsid w:val="00A756B2"/>
    <w:rsid w:val="00A75E06"/>
    <w:rsid w:val="00A90F83"/>
    <w:rsid w:val="00AA3C69"/>
    <w:rsid w:val="00AB46AE"/>
    <w:rsid w:val="00AC3E6D"/>
    <w:rsid w:val="00AE0BEA"/>
    <w:rsid w:val="00AE0D33"/>
    <w:rsid w:val="00AE3ED7"/>
    <w:rsid w:val="00B02604"/>
    <w:rsid w:val="00B1073E"/>
    <w:rsid w:val="00B11A2B"/>
    <w:rsid w:val="00B12567"/>
    <w:rsid w:val="00B132E7"/>
    <w:rsid w:val="00B235F2"/>
    <w:rsid w:val="00B42685"/>
    <w:rsid w:val="00B43F68"/>
    <w:rsid w:val="00B61206"/>
    <w:rsid w:val="00BA3E31"/>
    <w:rsid w:val="00BB0B35"/>
    <w:rsid w:val="00BC45CD"/>
    <w:rsid w:val="00BC6B7F"/>
    <w:rsid w:val="00BD5A43"/>
    <w:rsid w:val="00BE4F56"/>
    <w:rsid w:val="00BF7767"/>
    <w:rsid w:val="00C0509B"/>
    <w:rsid w:val="00C1026A"/>
    <w:rsid w:val="00C107C7"/>
    <w:rsid w:val="00C177F2"/>
    <w:rsid w:val="00C17BE9"/>
    <w:rsid w:val="00C32929"/>
    <w:rsid w:val="00C40023"/>
    <w:rsid w:val="00C56EB2"/>
    <w:rsid w:val="00C671F2"/>
    <w:rsid w:val="00C84E5C"/>
    <w:rsid w:val="00C91BE4"/>
    <w:rsid w:val="00C97461"/>
    <w:rsid w:val="00CC1E94"/>
    <w:rsid w:val="00CC2D34"/>
    <w:rsid w:val="00CD17D0"/>
    <w:rsid w:val="00CD7F8E"/>
    <w:rsid w:val="00CE0DB6"/>
    <w:rsid w:val="00CE32F9"/>
    <w:rsid w:val="00D05F93"/>
    <w:rsid w:val="00D11F01"/>
    <w:rsid w:val="00D146F3"/>
    <w:rsid w:val="00D25D0F"/>
    <w:rsid w:val="00D41650"/>
    <w:rsid w:val="00D44211"/>
    <w:rsid w:val="00D44949"/>
    <w:rsid w:val="00D75156"/>
    <w:rsid w:val="00D76207"/>
    <w:rsid w:val="00DB513B"/>
    <w:rsid w:val="00DB74EC"/>
    <w:rsid w:val="00DB7C84"/>
    <w:rsid w:val="00DC0BDB"/>
    <w:rsid w:val="00DC4AA9"/>
    <w:rsid w:val="00DE175D"/>
    <w:rsid w:val="00DE3217"/>
    <w:rsid w:val="00DF0756"/>
    <w:rsid w:val="00E21804"/>
    <w:rsid w:val="00E2286A"/>
    <w:rsid w:val="00E22CAD"/>
    <w:rsid w:val="00E278F7"/>
    <w:rsid w:val="00E4522F"/>
    <w:rsid w:val="00E467B5"/>
    <w:rsid w:val="00E5481F"/>
    <w:rsid w:val="00E60B6F"/>
    <w:rsid w:val="00E720A4"/>
    <w:rsid w:val="00E84054"/>
    <w:rsid w:val="00E9153E"/>
    <w:rsid w:val="00E922BE"/>
    <w:rsid w:val="00EA7FF6"/>
    <w:rsid w:val="00EB26A8"/>
    <w:rsid w:val="00EB4BCB"/>
    <w:rsid w:val="00EC679D"/>
    <w:rsid w:val="00ED0F20"/>
    <w:rsid w:val="00ED3D1B"/>
    <w:rsid w:val="00ED6D55"/>
    <w:rsid w:val="00EE0593"/>
    <w:rsid w:val="00EF157A"/>
    <w:rsid w:val="00EF2885"/>
    <w:rsid w:val="00EF68B3"/>
    <w:rsid w:val="00EF6E38"/>
    <w:rsid w:val="00F02053"/>
    <w:rsid w:val="00F1737F"/>
    <w:rsid w:val="00F1762F"/>
    <w:rsid w:val="00F24EE5"/>
    <w:rsid w:val="00F31822"/>
    <w:rsid w:val="00F352F6"/>
    <w:rsid w:val="00F40CCC"/>
    <w:rsid w:val="00F447E1"/>
    <w:rsid w:val="00F54D60"/>
    <w:rsid w:val="00F920CE"/>
    <w:rsid w:val="00F9501E"/>
    <w:rsid w:val="00FA2173"/>
    <w:rsid w:val="00FA6B4A"/>
    <w:rsid w:val="00FB320C"/>
    <w:rsid w:val="00FB411B"/>
    <w:rsid w:val="00FB6FE2"/>
    <w:rsid w:val="00FC135E"/>
    <w:rsid w:val="00FD106C"/>
    <w:rsid w:val="00FD1281"/>
    <w:rsid w:val="00FD433C"/>
    <w:rsid w:val="00FD53DE"/>
    <w:rsid w:val="00FE5F87"/>
    <w:rsid w:val="00FF1DD3"/>
    <w:rsid w:val="00FF2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80BC"/>
  <w15:chartTrackingRefBased/>
  <w15:docId w15:val="{D2BBC56C-073F-4CCC-A895-5EFCA69F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6B7F"/>
    <w:rPr>
      <w:color w:val="0000FF"/>
      <w:u w:val="single"/>
    </w:rPr>
  </w:style>
  <w:style w:type="paragraph" w:styleId="NormalWeb">
    <w:name w:val="Normal (Web)"/>
    <w:basedOn w:val="Normal"/>
    <w:uiPriority w:val="99"/>
    <w:semiHidden/>
    <w:unhideWhenUsed/>
    <w:rsid w:val="00E915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63514">
      <w:bodyDiv w:val="1"/>
      <w:marLeft w:val="0"/>
      <w:marRight w:val="0"/>
      <w:marTop w:val="0"/>
      <w:marBottom w:val="0"/>
      <w:divBdr>
        <w:top w:val="none" w:sz="0" w:space="0" w:color="auto"/>
        <w:left w:val="none" w:sz="0" w:space="0" w:color="auto"/>
        <w:bottom w:val="none" w:sz="0" w:space="0" w:color="auto"/>
        <w:right w:val="none" w:sz="0" w:space="0" w:color="auto"/>
      </w:divBdr>
    </w:div>
    <w:div w:id="911505001">
      <w:bodyDiv w:val="1"/>
      <w:marLeft w:val="0"/>
      <w:marRight w:val="0"/>
      <w:marTop w:val="0"/>
      <w:marBottom w:val="0"/>
      <w:divBdr>
        <w:top w:val="none" w:sz="0" w:space="0" w:color="auto"/>
        <w:left w:val="none" w:sz="0" w:space="0" w:color="auto"/>
        <w:bottom w:val="none" w:sz="0" w:space="0" w:color="auto"/>
        <w:right w:val="none" w:sz="0" w:space="0" w:color="auto"/>
      </w:divBdr>
    </w:div>
    <w:div w:id="1436902778">
      <w:bodyDiv w:val="1"/>
      <w:marLeft w:val="0"/>
      <w:marRight w:val="0"/>
      <w:marTop w:val="0"/>
      <w:marBottom w:val="0"/>
      <w:divBdr>
        <w:top w:val="none" w:sz="0" w:space="0" w:color="auto"/>
        <w:left w:val="none" w:sz="0" w:space="0" w:color="auto"/>
        <w:bottom w:val="none" w:sz="0" w:space="0" w:color="auto"/>
        <w:right w:val="none" w:sz="0" w:space="0" w:color="auto"/>
      </w:divBdr>
    </w:div>
    <w:div w:id="1691181789">
      <w:bodyDiv w:val="1"/>
      <w:marLeft w:val="0"/>
      <w:marRight w:val="0"/>
      <w:marTop w:val="0"/>
      <w:marBottom w:val="0"/>
      <w:divBdr>
        <w:top w:val="none" w:sz="0" w:space="0" w:color="auto"/>
        <w:left w:val="none" w:sz="0" w:space="0" w:color="auto"/>
        <w:bottom w:val="none" w:sz="0" w:space="0" w:color="auto"/>
        <w:right w:val="none" w:sz="0" w:space="0" w:color="auto"/>
      </w:divBdr>
    </w:div>
    <w:div w:id="17045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torsacademy.co/nurs-fpx-9030-assessment-5/" TargetMode="External"/><Relationship Id="rId5" Type="http://schemas.openxmlformats.org/officeDocument/2006/relationships/hyperlink" Target="https://tutorsacademy.co/nurs-fpx-9030-assessment-4/" TargetMode="External"/><Relationship Id="rId4" Type="http://schemas.openxmlformats.org/officeDocument/2006/relationships/hyperlink" Target="https://tutorsacademy.co/nurs-fpx-9030-assessm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4107</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Faizan</dc:creator>
  <cp:keywords/>
  <dc:description/>
  <cp:lastModifiedBy>Faizan</cp:lastModifiedBy>
  <cp:revision>262</cp:revision>
  <cp:lastPrinted>2025-12-23T10:59:00Z</cp:lastPrinted>
  <dcterms:created xsi:type="dcterms:W3CDTF">2025-10-01T09:04:00Z</dcterms:created>
  <dcterms:modified xsi:type="dcterms:W3CDTF">2026-01-15T08:18:00Z</dcterms:modified>
</cp:coreProperties>
</file>